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B10" w:rsidRDefault="009F4B10" w:rsidP="00B825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B10" w:rsidRDefault="009F4B10" w:rsidP="00B825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B10" w:rsidRDefault="009F4B10" w:rsidP="00B825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B10" w:rsidRDefault="009F4B10" w:rsidP="00B825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79F3" w:rsidRPr="000D5857" w:rsidRDefault="00EC1A76" w:rsidP="00B825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D5857">
        <w:rPr>
          <w:rFonts w:ascii="Times New Roman" w:hAnsi="Times New Roman"/>
          <w:color w:val="000000"/>
          <w:sz w:val="28"/>
          <w:szCs w:val="28"/>
        </w:rPr>
        <w:t>Государственное учреждение «Лидский зональный центр гигиены и эпидемиологии» информирует о продукции, не соответствующей требованиям санитарно-эпидемиологического законодательства.</w:t>
      </w:r>
      <w:r w:rsidR="00A579F3" w:rsidRPr="000D5857">
        <w:rPr>
          <w:rFonts w:ascii="Times New Roman" w:hAnsi="Times New Roman"/>
          <w:sz w:val="28"/>
          <w:szCs w:val="28"/>
        </w:rPr>
        <w:tab/>
      </w:r>
    </w:p>
    <w:p w:rsidR="00185022" w:rsidRPr="00185022" w:rsidRDefault="00185022" w:rsidP="00243D2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85022">
        <w:rPr>
          <w:rFonts w:ascii="Times New Roman" w:hAnsi="Times New Roman"/>
          <w:sz w:val="28"/>
          <w:szCs w:val="28"/>
        </w:rPr>
        <w:t xml:space="preserve">Таблица 1 – Сведения о </w:t>
      </w:r>
      <w:r w:rsidRPr="00185022">
        <w:rPr>
          <w:rStyle w:val="a5"/>
          <w:rFonts w:ascii="Times New Roman" w:hAnsi="Times New Roman"/>
          <w:sz w:val="28"/>
          <w:szCs w:val="28"/>
        </w:rPr>
        <w:t>непродовольственных товарах</w:t>
      </w:r>
      <w:r w:rsidRPr="00185022">
        <w:rPr>
          <w:rFonts w:ascii="Times New Roman" w:hAnsi="Times New Roman"/>
          <w:sz w:val="28"/>
          <w:szCs w:val="28"/>
        </w:rPr>
        <w:t xml:space="preserve">, не </w:t>
      </w:r>
      <w:r w:rsidRPr="00185022">
        <w:rPr>
          <w:rFonts w:ascii="Times New Roman" w:hAnsi="Times New Roman"/>
          <w:b/>
          <w:bCs/>
          <w:sz w:val="28"/>
          <w:szCs w:val="28"/>
        </w:rPr>
        <w:t xml:space="preserve">соответствующих требованиям санитарно-эпидемиологического законодательства, </w:t>
      </w:r>
      <w:r w:rsidRPr="008725BB">
        <w:rPr>
          <w:rFonts w:ascii="Times New Roman" w:hAnsi="Times New Roman"/>
          <w:b/>
          <w:bCs/>
          <w:sz w:val="28"/>
          <w:szCs w:val="28"/>
        </w:rPr>
        <w:t xml:space="preserve">поступившие в Гродненский </w:t>
      </w:r>
      <w:r w:rsidRPr="009923B1">
        <w:rPr>
          <w:rFonts w:ascii="Times New Roman" w:hAnsi="Times New Roman"/>
          <w:b/>
          <w:bCs/>
          <w:sz w:val="28"/>
          <w:szCs w:val="28"/>
        </w:rPr>
        <w:t>областной</w:t>
      </w:r>
      <w:r w:rsidRPr="009923B1">
        <w:rPr>
          <w:rFonts w:ascii="Times New Roman" w:hAnsi="Times New Roman"/>
          <w:sz w:val="28"/>
          <w:szCs w:val="28"/>
        </w:rPr>
        <w:t xml:space="preserve"> </w:t>
      </w:r>
      <w:r w:rsidRPr="009923B1">
        <w:rPr>
          <w:rFonts w:ascii="Times New Roman" w:hAnsi="Times New Roman"/>
          <w:b/>
          <w:bCs/>
          <w:sz w:val="28"/>
          <w:szCs w:val="28"/>
        </w:rPr>
        <w:t xml:space="preserve">ЦГЭОЗ с </w:t>
      </w:r>
      <w:r w:rsidR="00703C26">
        <w:rPr>
          <w:rFonts w:ascii="Times New Roman" w:hAnsi="Times New Roman"/>
          <w:b/>
          <w:bCs/>
          <w:sz w:val="28"/>
          <w:szCs w:val="28"/>
        </w:rPr>
        <w:t>15.11.2022 по 17</w:t>
      </w:r>
      <w:r w:rsidR="00816035">
        <w:rPr>
          <w:rFonts w:ascii="Times New Roman" w:hAnsi="Times New Roman"/>
          <w:b/>
          <w:bCs/>
          <w:sz w:val="28"/>
          <w:szCs w:val="28"/>
        </w:rPr>
        <w:t>.11</w:t>
      </w:r>
      <w:r w:rsidR="009923B1" w:rsidRPr="009923B1">
        <w:rPr>
          <w:rFonts w:ascii="Times New Roman" w:hAnsi="Times New Roman"/>
          <w:b/>
          <w:bCs/>
          <w:sz w:val="28"/>
          <w:szCs w:val="28"/>
        </w:rPr>
        <w:t>.2022</w:t>
      </w:r>
    </w:p>
    <w:tbl>
      <w:tblPr>
        <w:tblW w:w="10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2652"/>
        <w:gridCol w:w="1615"/>
        <w:gridCol w:w="2120"/>
        <w:gridCol w:w="2003"/>
        <w:gridCol w:w="1280"/>
        <w:gridCol w:w="635"/>
      </w:tblGrid>
      <w:tr w:rsidR="00185022" w:rsidRPr="00243D29" w:rsidTr="00816035">
        <w:trPr>
          <w:trHeight w:val="1853"/>
          <w:jc w:val="center"/>
        </w:trPr>
        <w:tc>
          <w:tcPr>
            <w:tcW w:w="313" w:type="dxa"/>
          </w:tcPr>
          <w:p w:rsidR="00185022" w:rsidRPr="00243D29" w:rsidRDefault="00185022" w:rsidP="00243D2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43D29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2652" w:type="dxa"/>
          </w:tcPr>
          <w:p w:rsidR="00185022" w:rsidRPr="00243D29" w:rsidRDefault="00185022" w:rsidP="00243D2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43D29">
              <w:rPr>
                <w:rFonts w:ascii="Times New Roman" w:hAnsi="Times New Roman"/>
                <w:sz w:val="16"/>
                <w:szCs w:val="16"/>
              </w:rPr>
              <w:t>Наименование продукции</w:t>
            </w:r>
          </w:p>
        </w:tc>
        <w:tc>
          <w:tcPr>
            <w:tcW w:w="1615" w:type="dxa"/>
          </w:tcPr>
          <w:p w:rsidR="00185022" w:rsidRPr="00243D29" w:rsidRDefault="00185022" w:rsidP="00243D2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43D29">
              <w:rPr>
                <w:rFonts w:ascii="Times New Roman" w:hAnsi="Times New Roman"/>
                <w:sz w:val="16"/>
                <w:szCs w:val="16"/>
              </w:rPr>
              <w:t>Производитель, импортер (поставщик)</w:t>
            </w:r>
          </w:p>
        </w:tc>
        <w:tc>
          <w:tcPr>
            <w:tcW w:w="2120" w:type="dxa"/>
          </w:tcPr>
          <w:p w:rsidR="00185022" w:rsidRPr="00243D29" w:rsidRDefault="00185022" w:rsidP="00243D2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43D29">
              <w:rPr>
                <w:rFonts w:ascii="Times New Roman" w:hAnsi="Times New Roman"/>
                <w:sz w:val="16"/>
                <w:szCs w:val="16"/>
              </w:rPr>
              <w:t>Адрес и наименование объекта, на котором находилась в обращении несоответствующая продукция</w:t>
            </w:r>
          </w:p>
        </w:tc>
        <w:tc>
          <w:tcPr>
            <w:tcW w:w="2003" w:type="dxa"/>
          </w:tcPr>
          <w:p w:rsidR="00185022" w:rsidRPr="00243D29" w:rsidRDefault="00185022" w:rsidP="00243D2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43D29">
              <w:rPr>
                <w:rFonts w:ascii="Times New Roman" w:hAnsi="Times New Roman"/>
                <w:sz w:val="16"/>
                <w:szCs w:val="16"/>
              </w:rPr>
              <w:t>Суть установленных несоответствий, включая ТНПА и показатели, по которым продукция не соответствовала установленным требованиям по результатам лабораторных исследований</w:t>
            </w:r>
          </w:p>
        </w:tc>
        <w:tc>
          <w:tcPr>
            <w:tcW w:w="1280" w:type="dxa"/>
          </w:tcPr>
          <w:p w:rsidR="00185022" w:rsidRPr="00243D29" w:rsidRDefault="00185022" w:rsidP="00243D2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43D29">
              <w:rPr>
                <w:rFonts w:ascii="Times New Roman" w:hAnsi="Times New Roman"/>
                <w:sz w:val="16"/>
                <w:szCs w:val="16"/>
              </w:rPr>
              <w:t>Наименование документа о соответствии товара установленным требованиям, дата выдачи, номер</w:t>
            </w:r>
          </w:p>
        </w:tc>
        <w:tc>
          <w:tcPr>
            <w:tcW w:w="635" w:type="dxa"/>
          </w:tcPr>
          <w:p w:rsidR="00185022" w:rsidRPr="00243D29" w:rsidRDefault="00185022" w:rsidP="00243D2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43D29">
              <w:rPr>
                <w:rFonts w:ascii="Times New Roman" w:hAnsi="Times New Roman"/>
                <w:sz w:val="16"/>
                <w:szCs w:val="16"/>
              </w:rPr>
              <w:t xml:space="preserve">Наименование ЦГЭ </w:t>
            </w:r>
            <w:proofErr w:type="spellStart"/>
            <w:r w:rsidRPr="00243D29">
              <w:rPr>
                <w:rFonts w:ascii="Times New Roman" w:hAnsi="Times New Roman"/>
                <w:sz w:val="16"/>
                <w:szCs w:val="16"/>
              </w:rPr>
              <w:t>предоста</w:t>
            </w:r>
            <w:proofErr w:type="spellEnd"/>
          </w:p>
          <w:p w:rsidR="00185022" w:rsidRPr="00243D29" w:rsidRDefault="00185022" w:rsidP="00243D2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43D29">
              <w:rPr>
                <w:rFonts w:ascii="Times New Roman" w:hAnsi="Times New Roman"/>
                <w:sz w:val="16"/>
                <w:szCs w:val="16"/>
              </w:rPr>
              <w:t xml:space="preserve">вившего </w:t>
            </w:r>
            <w:proofErr w:type="spellStart"/>
            <w:r w:rsidRPr="00243D29">
              <w:rPr>
                <w:rFonts w:ascii="Times New Roman" w:hAnsi="Times New Roman"/>
                <w:sz w:val="16"/>
                <w:szCs w:val="16"/>
              </w:rPr>
              <w:t>информа</w:t>
            </w:r>
            <w:proofErr w:type="spellEnd"/>
          </w:p>
          <w:p w:rsidR="00185022" w:rsidRPr="00243D29" w:rsidRDefault="00185022" w:rsidP="00243D2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43D29">
              <w:rPr>
                <w:rFonts w:ascii="Times New Roman" w:hAnsi="Times New Roman"/>
                <w:sz w:val="16"/>
                <w:szCs w:val="16"/>
              </w:rPr>
              <w:t>цию</w:t>
            </w:r>
            <w:proofErr w:type="spellEnd"/>
          </w:p>
        </w:tc>
      </w:tr>
      <w:tr w:rsidR="00816035" w:rsidRPr="00243D29" w:rsidTr="009460F7">
        <w:trPr>
          <w:trHeight w:val="195"/>
          <w:jc w:val="center"/>
        </w:trPr>
        <w:tc>
          <w:tcPr>
            <w:tcW w:w="10618" w:type="dxa"/>
            <w:gridSpan w:val="7"/>
          </w:tcPr>
          <w:p w:rsidR="00816035" w:rsidRPr="00243D29" w:rsidRDefault="00816035" w:rsidP="00243D2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16035">
              <w:rPr>
                <w:rFonts w:ascii="Times New Roman" w:hAnsi="Times New Roman"/>
                <w:b/>
                <w:sz w:val="16"/>
                <w:szCs w:val="16"/>
              </w:rPr>
              <w:t>Игрушки</w:t>
            </w:r>
          </w:p>
        </w:tc>
      </w:tr>
      <w:tr w:rsidR="00816035" w:rsidRPr="00243D29" w:rsidTr="00816035">
        <w:trPr>
          <w:trHeight w:val="195"/>
          <w:jc w:val="center"/>
        </w:trPr>
        <w:tc>
          <w:tcPr>
            <w:tcW w:w="313" w:type="dxa"/>
          </w:tcPr>
          <w:p w:rsidR="00816035" w:rsidRDefault="00816035" w:rsidP="00243D2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816035" w:rsidRDefault="00816035" w:rsidP="00243D2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816035" w:rsidRPr="00243D29" w:rsidRDefault="00816035" w:rsidP="00243D2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2" w:type="dxa"/>
          </w:tcPr>
          <w:p w:rsidR="00816035" w:rsidRPr="00243D29" w:rsidRDefault="00AA7D52" w:rsidP="00AA7D5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A7D52">
              <w:rPr>
                <w:rFonts w:ascii="Times New Roman" w:hAnsi="Times New Roman"/>
                <w:sz w:val="16"/>
                <w:szCs w:val="16"/>
              </w:rPr>
              <w:t xml:space="preserve">Краски гуашевые (6 цветов), объем краски одного цвета 20 мл, артикул </w:t>
            </w:r>
            <w:r w:rsidRPr="00AA7D52">
              <w:rPr>
                <w:rFonts w:ascii="Times New Roman" w:hAnsi="Times New Roman"/>
                <w:sz w:val="16"/>
                <w:szCs w:val="16"/>
                <w:lang w:val="en-US"/>
              </w:rPr>
              <w:t>DV</w:t>
            </w:r>
            <w:r w:rsidRPr="00AA7D52">
              <w:rPr>
                <w:rFonts w:ascii="Times New Roman" w:hAnsi="Times New Roman"/>
                <w:sz w:val="16"/>
                <w:szCs w:val="16"/>
              </w:rPr>
              <w:t>-11092-6, состав: вода питьевая, мел, декстрин, глицерин, пигменты, консервант, не предназначено для детей до 3-х лет, дата изготовления 07.2021, срок годности 3 года, штрих-код 4813674109872</w:t>
            </w:r>
          </w:p>
        </w:tc>
        <w:tc>
          <w:tcPr>
            <w:tcW w:w="1615" w:type="dxa"/>
          </w:tcPr>
          <w:p w:rsidR="00816035" w:rsidRPr="00243D29" w:rsidRDefault="00AA7D52" w:rsidP="00243D2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A7D52">
              <w:rPr>
                <w:rFonts w:ascii="Times New Roman" w:hAnsi="Times New Roman"/>
                <w:sz w:val="16"/>
                <w:szCs w:val="16"/>
              </w:rPr>
              <w:t xml:space="preserve">Изготовитель: ЧАО «Западная Промышленная Группа», Украина, 45400, Волынская область, </w:t>
            </w:r>
            <w:proofErr w:type="spellStart"/>
            <w:r w:rsidRPr="00AA7D52">
              <w:rPr>
                <w:rFonts w:ascii="Times New Roman" w:hAnsi="Times New Roman"/>
                <w:sz w:val="16"/>
                <w:szCs w:val="16"/>
              </w:rPr>
              <w:t>г.Нововолынск</w:t>
            </w:r>
            <w:proofErr w:type="spellEnd"/>
            <w:r w:rsidRPr="00AA7D52">
              <w:rPr>
                <w:rFonts w:ascii="Times New Roman" w:hAnsi="Times New Roman"/>
                <w:sz w:val="16"/>
                <w:szCs w:val="16"/>
              </w:rPr>
              <w:t>, ул.Островского,64.</w:t>
            </w:r>
          </w:p>
        </w:tc>
        <w:tc>
          <w:tcPr>
            <w:tcW w:w="2120" w:type="dxa"/>
          </w:tcPr>
          <w:p w:rsidR="00816035" w:rsidRPr="00243D29" w:rsidRDefault="00AA7D52" w:rsidP="00AA7D5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A7D52">
              <w:rPr>
                <w:rFonts w:ascii="Times New Roman" w:hAnsi="Times New Roman"/>
                <w:sz w:val="16"/>
                <w:szCs w:val="16"/>
              </w:rPr>
              <w:t>Супермаркет для детей «</w:t>
            </w:r>
            <w:proofErr w:type="spellStart"/>
            <w:r w:rsidRPr="00AA7D52">
              <w:rPr>
                <w:rFonts w:ascii="Times New Roman" w:hAnsi="Times New Roman"/>
                <w:sz w:val="16"/>
                <w:szCs w:val="16"/>
              </w:rPr>
              <w:t>Буслик</w:t>
            </w:r>
            <w:proofErr w:type="spellEnd"/>
            <w:r w:rsidRPr="00AA7D52">
              <w:rPr>
                <w:rFonts w:ascii="Times New Roman" w:hAnsi="Times New Roman"/>
                <w:sz w:val="16"/>
                <w:szCs w:val="16"/>
              </w:rPr>
              <w:t xml:space="preserve">», </w:t>
            </w:r>
            <w:proofErr w:type="spellStart"/>
            <w:r w:rsidRPr="00AA7D52">
              <w:rPr>
                <w:rFonts w:ascii="Times New Roman" w:hAnsi="Times New Roman"/>
                <w:sz w:val="16"/>
                <w:szCs w:val="16"/>
              </w:rPr>
              <w:t>г.Минск</w:t>
            </w:r>
            <w:proofErr w:type="spellEnd"/>
            <w:r w:rsidRPr="00AA7D52">
              <w:rPr>
                <w:rFonts w:ascii="Times New Roman" w:hAnsi="Times New Roman"/>
                <w:sz w:val="16"/>
                <w:szCs w:val="16"/>
              </w:rPr>
              <w:t>, проспект Независимости,179 ТЦ «Спектр»</w:t>
            </w:r>
          </w:p>
        </w:tc>
        <w:tc>
          <w:tcPr>
            <w:tcW w:w="2003" w:type="dxa"/>
          </w:tcPr>
          <w:p w:rsidR="00816035" w:rsidRPr="00243D29" w:rsidRDefault="00AA7D52" w:rsidP="00243D2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A7D52">
              <w:rPr>
                <w:rFonts w:ascii="Times New Roman" w:hAnsi="Times New Roman"/>
                <w:sz w:val="16"/>
                <w:szCs w:val="16"/>
              </w:rPr>
              <w:t>Не соответствует требованиям технического регламента Таможенного союза 008/2011 «О безопасности игрушек», Гигиенического норматива «Показатели безопасности отдельных видов продукции для детей», утвержденного постановлением МЗ РБ от 20.12.2012 № 200 по  показателю: содержание формальдегида в модельной среде: фактическое значение показателя составляет 4,860 мг/дм</w:t>
            </w:r>
            <w:r w:rsidRPr="00AA7D52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AA7D52">
              <w:rPr>
                <w:rFonts w:ascii="Times New Roman" w:hAnsi="Times New Roman"/>
                <w:sz w:val="16"/>
                <w:szCs w:val="16"/>
              </w:rPr>
              <w:t>, при нормируемом значении не более 0,1 мг/дм</w:t>
            </w:r>
            <w:r w:rsidRPr="00AA7D52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AA7D52">
              <w:rPr>
                <w:rFonts w:ascii="Times New Roman" w:hAnsi="Times New Roman"/>
                <w:sz w:val="16"/>
                <w:szCs w:val="16"/>
              </w:rPr>
              <w:t xml:space="preserve"> (протокол испытаний от 14.11.2022 № 57-20/00610-00611 государственного учреждения «Минский городской центр гигиены и эпидемиологии»)</w:t>
            </w:r>
          </w:p>
        </w:tc>
        <w:tc>
          <w:tcPr>
            <w:tcW w:w="1280" w:type="dxa"/>
          </w:tcPr>
          <w:p w:rsidR="00AA7D52" w:rsidRPr="00AA7D52" w:rsidRDefault="00AA7D52" w:rsidP="00AA7D5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A7D52">
              <w:rPr>
                <w:rFonts w:ascii="Times New Roman" w:hAnsi="Times New Roman"/>
                <w:sz w:val="16"/>
                <w:szCs w:val="16"/>
              </w:rPr>
              <w:t xml:space="preserve">сертификат соответствия </w:t>
            </w:r>
          </w:p>
          <w:p w:rsidR="00816035" w:rsidRPr="00243D29" w:rsidRDefault="00AA7D52" w:rsidP="00AA7D5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AA7D52">
              <w:rPr>
                <w:rFonts w:ascii="Times New Roman" w:hAnsi="Times New Roman"/>
                <w:sz w:val="16"/>
                <w:szCs w:val="16"/>
              </w:rPr>
              <w:t xml:space="preserve">№ ЕАЭС </w:t>
            </w:r>
            <w:r w:rsidRPr="00AA7D52">
              <w:rPr>
                <w:rFonts w:ascii="Times New Roman" w:hAnsi="Times New Roman"/>
                <w:sz w:val="16"/>
                <w:szCs w:val="16"/>
                <w:lang w:val="en-US"/>
              </w:rPr>
              <w:t>BY</w:t>
            </w:r>
            <w:r w:rsidRPr="00AA7D52">
              <w:rPr>
                <w:rFonts w:ascii="Times New Roman" w:hAnsi="Times New Roman"/>
                <w:sz w:val="16"/>
                <w:szCs w:val="16"/>
              </w:rPr>
              <w:t>/112 02.02.ТР008 019.0100696 срок действия с 29.04.2022</w:t>
            </w:r>
          </w:p>
        </w:tc>
        <w:tc>
          <w:tcPr>
            <w:tcW w:w="635" w:type="dxa"/>
          </w:tcPr>
          <w:p w:rsidR="00816035" w:rsidRPr="00243D29" w:rsidRDefault="00703C26" w:rsidP="00243D2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03C26">
              <w:rPr>
                <w:rFonts w:ascii="Times New Roman" w:hAnsi="Times New Roman"/>
                <w:sz w:val="16"/>
                <w:szCs w:val="16"/>
              </w:rPr>
              <w:t xml:space="preserve">ЦГЭ Первомайского района </w:t>
            </w:r>
            <w:proofErr w:type="spellStart"/>
            <w:r w:rsidRPr="00703C26">
              <w:rPr>
                <w:rFonts w:ascii="Times New Roman" w:hAnsi="Times New Roman"/>
                <w:sz w:val="16"/>
                <w:szCs w:val="16"/>
              </w:rPr>
              <w:t>г.Минска</w:t>
            </w:r>
            <w:proofErr w:type="spellEnd"/>
          </w:p>
        </w:tc>
      </w:tr>
      <w:tr w:rsidR="00703C26" w:rsidRPr="00243D29" w:rsidTr="00816035">
        <w:trPr>
          <w:trHeight w:val="195"/>
          <w:jc w:val="center"/>
        </w:trPr>
        <w:tc>
          <w:tcPr>
            <w:tcW w:w="313" w:type="dxa"/>
          </w:tcPr>
          <w:p w:rsidR="00703C26" w:rsidRDefault="00703C26" w:rsidP="00243D2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52" w:type="dxa"/>
          </w:tcPr>
          <w:p w:rsidR="00703C26" w:rsidRPr="00AA7D52" w:rsidRDefault="00703C26" w:rsidP="00AA7D5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03C26">
              <w:rPr>
                <w:rFonts w:ascii="Times New Roman" w:hAnsi="Times New Roman"/>
                <w:sz w:val="16"/>
                <w:szCs w:val="16"/>
              </w:rPr>
              <w:t>Краски акварельные, 12 цветов, для детей старше трех лет, дата изготовления 12.2021г., срок годности не ограничен, арт</w:t>
            </w:r>
            <w:proofErr w:type="gramStart"/>
            <w:r w:rsidRPr="00703C26">
              <w:rPr>
                <w:rFonts w:ascii="Times New Roman" w:hAnsi="Times New Roman"/>
                <w:sz w:val="16"/>
                <w:szCs w:val="16"/>
              </w:rPr>
              <w:t>.А</w:t>
            </w:r>
            <w:proofErr w:type="gramEnd"/>
            <w:r w:rsidRPr="00703C26">
              <w:rPr>
                <w:rFonts w:ascii="Times New Roman" w:hAnsi="Times New Roman"/>
                <w:sz w:val="16"/>
                <w:szCs w:val="16"/>
              </w:rPr>
              <w:t>КВП12КР, код ТН ВЭД ЕАЭС 3213100000, штриховой код 4602723097242. Состав: декстрин, патока, глицерин, пигменты, вода.</w:t>
            </w:r>
          </w:p>
        </w:tc>
        <w:tc>
          <w:tcPr>
            <w:tcW w:w="1615" w:type="dxa"/>
          </w:tcPr>
          <w:p w:rsidR="00703C26" w:rsidRPr="00AA7D52" w:rsidRDefault="00703C26" w:rsidP="00243D2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03C26">
              <w:rPr>
                <w:rFonts w:ascii="Times New Roman" w:hAnsi="Times New Roman"/>
                <w:sz w:val="16"/>
                <w:szCs w:val="16"/>
              </w:rPr>
              <w:t xml:space="preserve">Изготовитель: ООО «ПОЛИПАКС», 117623, Россия, </w:t>
            </w:r>
            <w:proofErr w:type="spellStart"/>
            <w:r w:rsidRPr="00703C26">
              <w:rPr>
                <w:rFonts w:ascii="Times New Roman" w:hAnsi="Times New Roman"/>
                <w:sz w:val="16"/>
                <w:szCs w:val="16"/>
              </w:rPr>
              <w:t>г.Москва</w:t>
            </w:r>
            <w:proofErr w:type="spellEnd"/>
            <w:r w:rsidRPr="00703C26">
              <w:rPr>
                <w:rFonts w:ascii="Times New Roman" w:hAnsi="Times New Roman"/>
                <w:sz w:val="16"/>
                <w:szCs w:val="16"/>
              </w:rPr>
              <w:t>, ул.2-ая Мелитопольская, д.4А, строение 6, помещение 1.</w:t>
            </w:r>
          </w:p>
        </w:tc>
        <w:tc>
          <w:tcPr>
            <w:tcW w:w="2120" w:type="dxa"/>
          </w:tcPr>
          <w:p w:rsidR="00703C26" w:rsidRPr="00AA7D52" w:rsidRDefault="00703C26" w:rsidP="00AA7D5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03C26">
              <w:rPr>
                <w:rFonts w:ascii="Times New Roman" w:hAnsi="Times New Roman"/>
                <w:sz w:val="16"/>
                <w:szCs w:val="16"/>
              </w:rPr>
              <w:t xml:space="preserve">Магазин «Три цены» ООО «ПЛЭИ ХАРД», Гомельская область, г. Ветка, ул. </w:t>
            </w:r>
            <w:proofErr w:type="spellStart"/>
            <w:r w:rsidRPr="00703C26">
              <w:rPr>
                <w:rFonts w:ascii="Times New Roman" w:hAnsi="Times New Roman"/>
                <w:sz w:val="16"/>
                <w:szCs w:val="16"/>
              </w:rPr>
              <w:t>Заслонова</w:t>
            </w:r>
            <w:proofErr w:type="spellEnd"/>
            <w:r w:rsidRPr="00703C26">
              <w:rPr>
                <w:rFonts w:ascii="Times New Roman" w:hAnsi="Times New Roman"/>
                <w:sz w:val="16"/>
                <w:szCs w:val="16"/>
              </w:rPr>
              <w:t>, 1д.</w:t>
            </w:r>
          </w:p>
        </w:tc>
        <w:tc>
          <w:tcPr>
            <w:tcW w:w="2003" w:type="dxa"/>
          </w:tcPr>
          <w:p w:rsidR="00703C26" w:rsidRPr="00AA7D52" w:rsidRDefault="00703C26" w:rsidP="00243D2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03C26">
              <w:rPr>
                <w:rFonts w:ascii="Times New Roman" w:hAnsi="Times New Roman"/>
                <w:sz w:val="16"/>
                <w:szCs w:val="16"/>
              </w:rPr>
              <w:t>Не соответствует требованиям технического регламента Таможенного союза 008/2011 «О безопасности игрушек», по  показателю: содержание формальдегида: фактическое значение показателя составляет 3,8±0,7 мг/дм</w:t>
            </w:r>
            <w:r w:rsidRPr="00703C26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703C26">
              <w:rPr>
                <w:rFonts w:ascii="Times New Roman" w:hAnsi="Times New Roman"/>
                <w:sz w:val="16"/>
                <w:szCs w:val="16"/>
              </w:rPr>
              <w:t>, при нормируемом значении не более 0,1 мг/дм</w:t>
            </w:r>
            <w:r w:rsidRPr="00703C26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703C26">
              <w:rPr>
                <w:rFonts w:ascii="Times New Roman" w:hAnsi="Times New Roman"/>
                <w:sz w:val="16"/>
                <w:szCs w:val="16"/>
              </w:rPr>
              <w:t xml:space="preserve"> (протокол испытаний от 15.11.2022 № 8.4.4/176 государственного учреждения «Гомельский областной центр гигиены, эпидемиологии и общественного здоровья»)</w:t>
            </w:r>
          </w:p>
        </w:tc>
        <w:tc>
          <w:tcPr>
            <w:tcW w:w="1280" w:type="dxa"/>
          </w:tcPr>
          <w:p w:rsidR="00703C26" w:rsidRPr="00AA7D52" w:rsidRDefault="00703C26" w:rsidP="00AA7D5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03C26">
              <w:rPr>
                <w:rFonts w:ascii="Times New Roman" w:hAnsi="Times New Roman"/>
                <w:sz w:val="16"/>
                <w:szCs w:val="16"/>
              </w:rPr>
              <w:t xml:space="preserve">Сертификат соответствия № ЕАЭС </w:t>
            </w:r>
            <w:r w:rsidRPr="00703C26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r w:rsidRPr="00703C26">
              <w:rPr>
                <w:rFonts w:ascii="Times New Roman" w:hAnsi="Times New Roman"/>
                <w:sz w:val="16"/>
                <w:szCs w:val="16"/>
              </w:rPr>
              <w:t xml:space="preserve"> С- </w:t>
            </w:r>
            <w:r w:rsidRPr="00703C26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r w:rsidRPr="00703C26">
              <w:rPr>
                <w:rFonts w:ascii="Times New Roman" w:hAnsi="Times New Roman"/>
                <w:sz w:val="16"/>
                <w:szCs w:val="16"/>
              </w:rPr>
              <w:t>.АД88.В.00 175/19, срок действия с 06.09.2019 по 05.09.2022 включительно.</w:t>
            </w:r>
          </w:p>
        </w:tc>
        <w:tc>
          <w:tcPr>
            <w:tcW w:w="635" w:type="dxa"/>
          </w:tcPr>
          <w:p w:rsidR="00703C26" w:rsidRPr="00703C26" w:rsidRDefault="00703C26" w:rsidP="00243D2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03C26">
              <w:rPr>
                <w:rFonts w:ascii="Times New Roman" w:hAnsi="Times New Roman"/>
                <w:sz w:val="16"/>
                <w:szCs w:val="16"/>
              </w:rPr>
              <w:t>Ветковский</w:t>
            </w:r>
            <w:proofErr w:type="spellEnd"/>
            <w:r w:rsidRPr="00703C26">
              <w:rPr>
                <w:rFonts w:ascii="Times New Roman" w:hAnsi="Times New Roman"/>
                <w:sz w:val="16"/>
                <w:szCs w:val="16"/>
              </w:rPr>
              <w:t xml:space="preserve"> районный ЦГЭ</w:t>
            </w:r>
          </w:p>
        </w:tc>
      </w:tr>
    </w:tbl>
    <w:p w:rsidR="009923B1" w:rsidRDefault="009923B1" w:rsidP="00B825D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F4B10" w:rsidRDefault="009F4B10" w:rsidP="00B825D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F4B10" w:rsidRDefault="009F4B10" w:rsidP="00B825D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71A2E" w:rsidRPr="000D5857" w:rsidRDefault="009F4B10" w:rsidP="00B825D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Врач-гигиенист </w:t>
      </w:r>
      <w:r w:rsidR="00F0446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отделения</w:t>
      </w:r>
      <w:r w:rsidR="00571A2E" w:rsidRPr="000D585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2B66E3" w:rsidRPr="000D5857" w:rsidRDefault="009F4B10" w:rsidP="002F22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коммунальной гигиены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Сухолет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sectPr w:rsidR="002B66E3" w:rsidRPr="000D5857" w:rsidSect="004363E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79F3"/>
    <w:rsid w:val="000D5857"/>
    <w:rsid w:val="00185022"/>
    <w:rsid w:val="001D303A"/>
    <w:rsid w:val="00243D29"/>
    <w:rsid w:val="002B66E3"/>
    <w:rsid w:val="002F2296"/>
    <w:rsid w:val="004363E6"/>
    <w:rsid w:val="004808A3"/>
    <w:rsid w:val="00571A2E"/>
    <w:rsid w:val="00620940"/>
    <w:rsid w:val="006507EE"/>
    <w:rsid w:val="00703C26"/>
    <w:rsid w:val="00816035"/>
    <w:rsid w:val="008725BB"/>
    <w:rsid w:val="008D2CB2"/>
    <w:rsid w:val="009923B1"/>
    <w:rsid w:val="009F4B10"/>
    <w:rsid w:val="00A579F3"/>
    <w:rsid w:val="00A60CF9"/>
    <w:rsid w:val="00A956F1"/>
    <w:rsid w:val="00AA7D52"/>
    <w:rsid w:val="00B825D2"/>
    <w:rsid w:val="00D1626E"/>
    <w:rsid w:val="00E30CBB"/>
    <w:rsid w:val="00EC1A76"/>
    <w:rsid w:val="00F02562"/>
    <w:rsid w:val="00F04466"/>
    <w:rsid w:val="00F256EB"/>
    <w:rsid w:val="00F6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79F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rsid w:val="00571A2E"/>
    <w:rPr>
      <w:color w:val="0000FF"/>
      <w:u w:val="single"/>
    </w:rPr>
  </w:style>
  <w:style w:type="character" w:styleId="a5">
    <w:name w:val="Emphasis"/>
    <w:basedOn w:val="a0"/>
    <w:qFormat/>
    <w:rsid w:val="0018502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61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11B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9506A-CDD5-447A-8E9A-47B5C1509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28</cp:revision>
  <cp:lastPrinted>2022-11-08T07:35:00Z</cp:lastPrinted>
  <dcterms:created xsi:type="dcterms:W3CDTF">2020-01-28T13:14:00Z</dcterms:created>
  <dcterms:modified xsi:type="dcterms:W3CDTF">2022-11-22T13:21:00Z</dcterms:modified>
</cp:coreProperties>
</file>