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62" w:rsidRDefault="0046704D" w:rsidP="006918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выбрать парфюмерно-косметическое средство?</w:t>
      </w:r>
    </w:p>
    <w:p w:rsidR="0046704D" w:rsidRDefault="0046704D" w:rsidP="0069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Парфюмерно-косметическое средство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зубы и слизистую оболочку полости рта с единственной или главной целью их очищения, изменения их внешнего вида, придания приятного запаха, и /или </w:t>
      </w:r>
      <w:r w:rsidR="0081311F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запаха тела, и/или защиты, и/или сохранения в хорошем состоянии, и/или ухода за ними.</w:t>
      </w:r>
    </w:p>
    <w:p w:rsidR="0046704D" w:rsidRDefault="00370B81" w:rsidP="0069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46704D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выбрать средство</w:t>
      </w:r>
      <w:r w:rsidR="0046704D">
        <w:rPr>
          <w:rFonts w:ascii="Times New Roman" w:hAnsi="Times New Roman" w:cs="Times New Roman"/>
          <w:sz w:val="28"/>
          <w:szCs w:val="28"/>
        </w:rPr>
        <w:t xml:space="preserve"> для себя и на </w:t>
      </w:r>
      <w:r w:rsidR="00E94A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94AC6">
        <w:rPr>
          <w:rFonts w:ascii="Times New Roman" w:hAnsi="Times New Roman" w:cs="Times New Roman"/>
          <w:sz w:val="28"/>
          <w:szCs w:val="28"/>
        </w:rPr>
        <w:t xml:space="preserve"> обратить </w:t>
      </w:r>
      <w:r w:rsidR="0046704D">
        <w:rPr>
          <w:rFonts w:ascii="Times New Roman" w:hAnsi="Times New Roman" w:cs="Times New Roman"/>
          <w:sz w:val="28"/>
          <w:szCs w:val="28"/>
        </w:rPr>
        <w:t>внимание</w:t>
      </w:r>
      <w:r w:rsidR="00E94AC6">
        <w:rPr>
          <w:rFonts w:ascii="Times New Roman" w:hAnsi="Times New Roman" w:cs="Times New Roman"/>
          <w:sz w:val="28"/>
          <w:szCs w:val="28"/>
        </w:rPr>
        <w:t xml:space="preserve"> в первую очередь:</w:t>
      </w:r>
    </w:p>
    <w:p w:rsidR="00E94AC6" w:rsidRPr="00E94AC6" w:rsidRDefault="00E94AC6" w:rsidP="00E94A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AC6">
        <w:rPr>
          <w:rFonts w:ascii="Times New Roman" w:hAnsi="Times New Roman" w:cs="Times New Roman"/>
          <w:sz w:val="28"/>
          <w:szCs w:val="28"/>
        </w:rPr>
        <w:t>без синтетических отдушек и красителей;</w:t>
      </w:r>
    </w:p>
    <w:p w:rsidR="00E94AC6" w:rsidRPr="00E94AC6" w:rsidRDefault="00E94AC6" w:rsidP="00E94A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AC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94AC6">
        <w:rPr>
          <w:rFonts w:ascii="Times New Roman" w:hAnsi="Times New Roman" w:cs="Times New Roman"/>
          <w:sz w:val="28"/>
          <w:szCs w:val="28"/>
        </w:rPr>
        <w:t>парабенов</w:t>
      </w:r>
      <w:proofErr w:type="spellEnd"/>
      <w:r w:rsidRPr="00E94AC6">
        <w:rPr>
          <w:rFonts w:ascii="Times New Roman" w:hAnsi="Times New Roman" w:cs="Times New Roman"/>
          <w:sz w:val="28"/>
          <w:szCs w:val="28"/>
        </w:rPr>
        <w:t xml:space="preserve"> и других сомнительных консервантов;</w:t>
      </w:r>
    </w:p>
    <w:p w:rsidR="00E94AC6" w:rsidRPr="00E94AC6" w:rsidRDefault="00E94AC6" w:rsidP="00E94A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AC6">
        <w:rPr>
          <w:rFonts w:ascii="Times New Roman" w:hAnsi="Times New Roman" w:cs="Times New Roman"/>
          <w:sz w:val="28"/>
          <w:szCs w:val="28"/>
        </w:rPr>
        <w:t>без ГМО;</w:t>
      </w:r>
    </w:p>
    <w:p w:rsidR="00E94AC6" w:rsidRPr="00E94AC6" w:rsidRDefault="00E94AC6" w:rsidP="00E94A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AC6">
        <w:rPr>
          <w:rFonts w:ascii="Times New Roman" w:hAnsi="Times New Roman" w:cs="Times New Roman"/>
          <w:sz w:val="28"/>
          <w:szCs w:val="28"/>
        </w:rPr>
        <w:t>без продуктов нефтепереработки, силиконов;</w:t>
      </w:r>
    </w:p>
    <w:p w:rsidR="00E94AC6" w:rsidRDefault="00E94AC6" w:rsidP="00E94A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AC6">
        <w:rPr>
          <w:rFonts w:ascii="Times New Roman" w:hAnsi="Times New Roman" w:cs="Times New Roman"/>
          <w:sz w:val="28"/>
          <w:szCs w:val="28"/>
        </w:rPr>
        <w:t>без некачественного дешевого сырья(парафин)</w:t>
      </w:r>
      <w:r w:rsidR="00370B8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94AC6">
        <w:rPr>
          <w:rFonts w:ascii="Times New Roman" w:hAnsi="Times New Roman" w:cs="Times New Roman"/>
          <w:sz w:val="28"/>
          <w:szCs w:val="28"/>
        </w:rPr>
        <w:t>;</w:t>
      </w:r>
    </w:p>
    <w:p w:rsidR="0081311F" w:rsidRPr="0081311F" w:rsidRDefault="00B572E4" w:rsidP="00813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отдавать предпочтение</w:t>
      </w:r>
      <w:r w:rsidR="0081311F">
        <w:rPr>
          <w:rFonts w:ascii="Times New Roman" w:hAnsi="Times New Roman" w:cs="Times New Roman"/>
          <w:sz w:val="28"/>
          <w:szCs w:val="28"/>
        </w:rPr>
        <w:t xml:space="preserve"> средствам в составе которых преобладают</w:t>
      </w:r>
      <w:r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8131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8131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11F">
        <w:rPr>
          <w:rFonts w:ascii="Times New Roman" w:hAnsi="Times New Roman" w:cs="Times New Roman"/>
          <w:sz w:val="28"/>
          <w:szCs w:val="28"/>
        </w:rPr>
        <w:t>так как они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организмом на 95%, в то время как искусств</w:t>
      </w:r>
      <w:r w:rsidR="0081311F">
        <w:rPr>
          <w:rFonts w:ascii="Times New Roman" w:hAnsi="Times New Roman" w:cs="Times New Roman"/>
          <w:sz w:val="28"/>
          <w:szCs w:val="28"/>
        </w:rPr>
        <w:t>енные аналоги только на 10-15 % и продукции с документами, удостоверяющими</w:t>
      </w:r>
      <w:r w:rsidR="0081311F" w:rsidRPr="0081311F">
        <w:rPr>
          <w:rFonts w:ascii="Times New Roman" w:hAnsi="Times New Roman" w:cs="Times New Roman"/>
          <w:sz w:val="28"/>
          <w:szCs w:val="28"/>
        </w:rPr>
        <w:t xml:space="preserve"> качество и безопасность</w:t>
      </w:r>
      <w:r w:rsidR="0081311F">
        <w:rPr>
          <w:rFonts w:ascii="Times New Roman" w:hAnsi="Times New Roman" w:cs="Times New Roman"/>
          <w:sz w:val="28"/>
          <w:szCs w:val="28"/>
        </w:rPr>
        <w:t xml:space="preserve"> продукц</w:t>
      </w:r>
      <w:r w:rsidR="0081311F" w:rsidRPr="0081311F">
        <w:rPr>
          <w:rFonts w:ascii="Times New Roman" w:hAnsi="Times New Roman" w:cs="Times New Roman"/>
          <w:sz w:val="28"/>
          <w:szCs w:val="28"/>
        </w:rPr>
        <w:t>и</w:t>
      </w:r>
      <w:r w:rsidR="0081311F">
        <w:rPr>
          <w:rFonts w:ascii="Times New Roman" w:hAnsi="Times New Roman" w:cs="Times New Roman"/>
          <w:sz w:val="28"/>
          <w:szCs w:val="28"/>
        </w:rPr>
        <w:t>и. Уточняйте у продавца их наличие.</w:t>
      </w:r>
    </w:p>
    <w:p w:rsidR="0081311F" w:rsidRDefault="00B572E4" w:rsidP="00370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</w:t>
      </w:r>
      <w:r w:rsidR="0081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парфюмерно-косметической продукции должна соответствовать техническому </w:t>
      </w:r>
      <w:r w:rsidR="0017086E">
        <w:rPr>
          <w:rFonts w:ascii="Times New Roman" w:hAnsi="Times New Roman" w:cs="Times New Roman"/>
          <w:sz w:val="28"/>
          <w:szCs w:val="28"/>
        </w:rPr>
        <w:t>регламенту Таможенного союза ТР ТС 009/2011 «О безопасности парфюмерно - косметической продукции»</w:t>
      </w:r>
      <w:r w:rsidR="008131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311F">
        <w:rPr>
          <w:rFonts w:ascii="Times New Roman" w:hAnsi="Times New Roman" w:cs="Times New Roman"/>
          <w:sz w:val="28"/>
          <w:szCs w:val="28"/>
        </w:rPr>
        <w:t>сордержать</w:t>
      </w:r>
      <w:proofErr w:type="spellEnd"/>
      <w:r w:rsidR="0081311F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наименование, название (при наличии) парфюмерно-косметической продукции;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 xml:space="preserve"> назначение парфюмерно-косметической продукции, если это не следует из наименования продукции;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 xml:space="preserve"> косметика, предназначенная для детей, должна иметь соответствующую информацию в маркировке;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 xml:space="preserve">номинальное количество (объем или масса) продукции в потребительской таре (для мыла твердого туалетного - </w:t>
      </w:r>
      <w:r w:rsidRPr="0081311F">
        <w:rPr>
          <w:rFonts w:ascii="Times New Roman" w:hAnsi="Times New Roman" w:cs="Times New Roman"/>
          <w:sz w:val="28"/>
          <w:szCs w:val="28"/>
        </w:rPr>
        <w:lastRenderedPageBreak/>
        <w:t>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 xml:space="preserve"> цвет и/или тон (для декоративной косметики и окрашивающих средств);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 xml:space="preserve">массовую долю фторида (%, или мг/кг, или </w:t>
      </w:r>
      <w:proofErr w:type="spellStart"/>
      <w:r w:rsidRPr="0081311F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81311F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срок годности: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 или надпись "годен до" (месяц, год) или "использовать до" (месяц, год);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описание условий хранения в случае, если эти условия отличаются от стандартных;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особые меры предосторожности (при необходимости) при применении продукции, в том числе информация о предупреждениях;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81311F" w:rsidRP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81311F" w:rsidRDefault="0081311F" w:rsidP="008131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 xml:space="preserve"> список ингредиентов</w:t>
      </w:r>
      <w:r w:rsidR="00370B81" w:rsidRPr="0081311F">
        <w:rPr>
          <w:rFonts w:ascii="Times New Roman" w:hAnsi="Times New Roman" w:cs="Times New Roman"/>
          <w:sz w:val="28"/>
          <w:szCs w:val="28"/>
        </w:rPr>
        <w:t>.</w:t>
      </w:r>
      <w:r w:rsidRPr="0081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E4" w:rsidRPr="0081311F" w:rsidRDefault="00370B81" w:rsidP="00813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rFonts w:ascii="Times New Roman" w:hAnsi="Times New Roman" w:cs="Times New Roman"/>
          <w:sz w:val="28"/>
          <w:szCs w:val="28"/>
        </w:rPr>
        <w:t xml:space="preserve"> </w:t>
      </w:r>
      <w:r w:rsidR="00EF7C4E">
        <w:rPr>
          <w:rFonts w:ascii="Times New Roman" w:hAnsi="Times New Roman" w:cs="Times New Roman"/>
          <w:sz w:val="28"/>
          <w:szCs w:val="28"/>
        </w:rPr>
        <w:tab/>
      </w:r>
      <w:r w:rsidRPr="0081311F">
        <w:rPr>
          <w:rFonts w:ascii="Times New Roman" w:hAnsi="Times New Roman" w:cs="Times New Roman"/>
          <w:sz w:val="28"/>
          <w:szCs w:val="28"/>
        </w:rPr>
        <w:t>Стоит обращать внимание на наличие на маркировке единого знака обращения продукции на рынке государств- членов ТС.</w:t>
      </w:r>
    </w:p>
    <w:p w:rsidR="00691875" w:rsidRPr="006F663B" w:rsidRDefault="00E94AC6" w:rsidP="0000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Парфюмерно-косметическая продукция должна быть безопасной.</w:t>
      </w:r>
      <w:r w:rsidR="00B572E4">
        <w:rPr>
          <w:rFonts w:ascii="Times New Roman" w:hAnsi="Times New Roman" w:cs="Times New Roman"/>
          <w:sz w:val="28"/>
          <w:szCs w:val="28"/>
        </w:rPr>
        <w:t xml:space="preserve"> Внимательно смотрите, какое средство вы покупаете, чтобы не купить подделку и обращайте внимание на предупредительную маркировку на упаковках.</w:t>
      </w:r>
    </w:p>
    <w:sectPr w:rsidR="00691875" w:rsidRPr="006F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FE"/>
    <w:multiLevelType w:val="hybridMultilevel"/>
    <w:tmpl w:val="AA80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5ABF"/>
    <w:multiLevelType w:val="hybridMultilevel"/>
    <w:tmpl w:val="5B38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0A85"/>
    <w:multiLevelType w:val="hybridMultilevel"/>
    <w:tmpl w:val="9314E5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D85363"/>
    <w:multiLevelType w:val="hybridMultilevel"/>
    <w:tmpl w:val="95E851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2E52FE"/>
    <w:multiLevelType w:val="hybridMultilevel"/>
    <w:tmpl w:val="41828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016E"/>
    <w:multiLevelType w:val="hybridMultilevel"/>
    <w:tmpl w:val="F618A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A206A2"/>
    <w:multiLevelType w:val="hybridMultilevel"/>
    <w:tmpl w:val="2A7669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A32285"/>
    <w:multiLevelType w:val="hybridMultilevel"/>
    <w:tmpl w:val="04408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3"/>
    <w:rsid w:val="000007C8"/>
    <w:rsid w:val="00087C62"/>
    <w:rsid w:val="0017086E"/>
    <w:rsid w:val="001932CC"/>
    <w:rsid w:val="001A782F"/>
    <w:rsid w:val="00204492"/>
    <w:rsid w:val="0021486D"/>
    <w:rsid w:val="00370B81"/>
    <w:rsid w:val="0046704D"/>
    <w:rsid w:val="004728FA"/>
    <w:rsid w:val="004F4CAE"/>
    <w:rsid w:val="00607B8C"/>
    <w:rsid w:val="00691875"/>
    <w:rsid w:val="006D5465"/>
    <w:rsid w:val="006D57D8"/>
    <w:rsid w:val="006F663B"/>
    <w:rsid w:val="00734D49"/>
    <w:rsid w:val="007B6874"/>
    <w:rsid w:val="0081311F"/>
    <w:rsid w:val="00990743"/>
    <w:rsid w:val="009B304F"/>
    <w:rsid w:val="00B06256"/>
    <w:rsid w:val="00B572E4"/>
    <w:rsid w:val="00BE5860"/>
    <w:rsid w:val="00C511CD"/>
    <w:rsid w:val="00C76863"/>
    <w:rsid w:val="00C82356"/>
    <w:rsid w:val="00CD27E5"/>
    <w:rsid w:val="00D91C2B"/>
    <w:rsid w:val="00E21566"/>
    <w:rsid w:val="00E94AC6"/>
    <w:rsid w:val="00EF7C4E"/>
    <w:rsid w:val="00F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511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51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OGP-7</dc:creator>
  <cp:keywords/>
  <dc:description/>
  <cp:lastModifiedBy>Days</cp:lastModifiedBy>
  <cp:revision>12</cp:revision>
  <cp:lastPrinted>2020-03-09T11:40:00Z</cp:lastPrinted>
  <dcterms:created xsi:type="dcterms:W3CDTF">2020-03-09T09:57:00Z</dcterms:created>
  <dcterms:modified xsi:type="dcterms:W3CDTF">2020-03-24T09:27:00Z</dcterms:modified>
</cp:coreProperties>
</file>